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F2" w:rsidRDefault="007546B4" w:rsidP="001D366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5715</wp:posOffset>
            </wp:positionV>
            <wp:extent cx="1209675" cy="1209675"/>
            <wp:effectExtent l="0" t="0" r="9525" b="9525"/>
            <wp:wrapSquare wrapText="bothSides"/>
            <wp:docPr id="2" name="Obraz 2" descr="C:\Users\SAMSUNG\Desktop\szkoła\strona\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SAMSUNG\Desktop\szkoła\strona\logo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102235</wp:posOffset>
            </wp:positionV>
            <wp:extent cx="942975" cy="1076325"/>
            <wp:effectExtent l="0" t="0" r="9525" b="9525"/>
            <wp:wrapSquare wrapText="bothSides"/>
            <wp:docPr id="3" name="Obraz 3" descr="Mickiewi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kiewi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AF2" w:rsidRDefault="00202AF2" w:rsidP="001D3662">
      <w:pPr>
        <w:jc w:val="center"/>
      </w:pPr>
    </w:p>
    <w:p w:rsidR="001D3662" w:rsidRDefault="008705C3" w:rsidP="001D3662">
      <w:pPr>
        <w:jc w:val="center"/>
      </w:pPr>
      <w:r>
        <w:t xml:space="preserve">Dyrektor Szkoły Podstawowej </w:t>
      </w:r>
      <w:r w:rsidR="00202AF2">
        <w:br/>
      </w:r>
      <w:r>
        <w:t>im. Adama Mi</w:t>
      </w:r>
      <w:r w:rsidR="001D3662">
        <w:t>ckiewicza w Pogorzeli zaprasza</w:t>
      </w:r>
      <w:r>
        <w:t xml:space="preserve"> uczniów szkół</w:t>
      </w:r>
      <w:r w:rsidR="001D3662">
        <w:t xml:space="preserve"> podstawowych</w:t>
      </w:r>
      <w:r w:rsidR="00202AF2">
        <w:br/>
      </w:r>
      <w:r w:rsidR="001D3662">
        <w:t xml:space="preserve"> oraz gimnazjów z Powiatu G</w:t>
      </w:r>
      <w:r>
        <w:t xml:space="preserve">ostyńskiego </w:t>
      </w:r>
      <w:r w:rsidR="00202AF2">
        <w:br/>
      </w:r>
      <w:r>
        <w:t>do udziału w:</w:t>
      </w:r>
    </w:p>
    <w:p w:rsidR="001D3662" w:rsidRDefault="001D3662" w:rsidP="001D3662">
      <w:pPr>
        <w:jc w:val="center"/>
      </w:pPr>
    </w:p>
    <w:p w:rsidR="008705C3" w:rsidRPr="001D3662" w:rsidRDefault="008705C3" w:rsidP="001D3662">
      <w:pPr>
        <w:jc w:val="center"/>
        <w:rPr>
          <w:b/>
          <w:sz w:val="32"/>
          <w:szCs w:val="32"/>
        </w:rPr>
      </w:pPr>
      <w:r w:rsidRPr="001D3662">
        <w:rPr>
          <w:b/>
          <w:sz w:val="32"/>
          <w:szCs w:val="32"/>
        </w:rPr>
        <w:t>POWIATOWYM KONKURSIE RECYTATORSKIM Z OKAZJI 220. ROCZNICY URODZIN ADAMA MICKIEWICZA</w:t>
      </w:r>
    </w:p>
    <w:p w:rsidR="001D3662" w:rsidRPr="001D3662" w:rsidRDefault="001D3662" w:rsidP="001D3662">
      <w:pPr>
        <w:jc w:val="center"/>
        <w:rPr>
          <w:b/>
          <w:sz w:val="32"/>
          <w:szCs w:val="32"/>
        </w:rPr>
      </w:pPr>
    </w:p>
    <w:p w:rsidR="008705C3" w:rsidRPr="001D3662" w:rsidRDefault="008705C3" w:rsidP="001D3662">
      <w:pPr>
        <w:jc w:val="center"/>
        <w:rPr>
          <w:b/>
        </w:rPr>
      </w:pPr>
      <w:r w:rsidRPr="001D3662">
        <w:rPr>
          <w:b/>
        </w:rPr>
        <w:t>Patronat honorowy nad Konkursem sprawują:</w:t>
      </w:r>
    </w:p>
    <w:p w:rsidR="008705C3" w:rsidRPr="001D3662" w:rsidRDefault="008705C3" w:rsidP="001D3662">
      <w:pPr>
        <w:jc w:val="center"/>
        <w:rPr>
          <w:b/>
        </w:rPr>
      </w:pPr>
      <w:r w:rsidRPr="001D3662">
        <w:rPr>
          <w:b/>
        </w:rPr>
        <w:t>Starosta powiatu – Robert Marcinkowski</w:t>
      </w:r>
    </w:p>
    <w:p w:rsidR="008705C3" w:rsidRDefault="008705C3" w:rsidP="001D3662">
      <w:pPr>
        <w:jc w:val="center"/>
        <w:rPr>
          <w:b/>
        </w:rPr>
      </w:pPr>
      <w:r w:rsidRPr="001D3662">
        <w:rPr>
          <w:b/>
        </w:rPr>
        <w:t>Burmistrz Pogorzeli –</w:t>
      </w:r>
      <w:r w:rsidR="001D3662">
        <w:rPr>
          <w:b/>
        </w:rPr>
        <w:t xml:space="preserve"> P</w:t>
      </w:r>
      <w:r w:rsidRPr="001D3662">
        <w:rPr>
          <w:b/>
        </w:rPr>
        <w:t xml:space="preserve">iotr </w:t>
      </w:r>
      <w:r w:rsidR="001D3662">
        <w:rPr>
          <w:b/>
        </w:rPr>
        <w:t>Curyk</w:t>
      </w:r>
    </w:p>
    <w:p w:rsidR="001D3662" w:rsidRPr="001D3662" w:rsidRDefault="001D3662" w:rsidP="001D3662">
      <w:pPr>
        <w:jc w:val="center"/>
        <w:rPr>
          <w:b/>
        </w:rPr>
      </w:pPr>
      <w:r>
        <w:rPr>
          <w:b/>
        </w:rPr>
        <w:t>Patronat medialny – „Życie Gostynia”</w:t>
      </w:r>
    </w:p>
    <w:p w:rsidR="008705C3" w:rsidRDefault="008705C3"/>
    <w:p w:rsidR="008705C3" w:rsidRPr="001D3662" w:rsidRDefault="008705C3">
      <w:pPr>
        <w:rPr>
          <w:b/>
        </w:rPr>
      </w:pPr>
      <w:r w:rsidRPr="001D3662">
        <w:rPr>
          <w:b/>
        </w:rPr>
        <w:t>REGULAMIN KONKURSU:</w:t>
      </w:r>
    </w:p>
    <w:p w:rsidR="008705C3" w:rsidRPr="001D3662" w:rsidRDefault="008705C3">
      <w:pPr>
        <w:rPr>
          <w:b/>
        </w:rPr>
      </w:pPr>
    </w:p>
    <w:p w:rsidR="008705C3" w:rsidRPr="001D3662" w:rsidRDefault="008705C3" w:rsidP="008705C3">
      <w:pPr>
        <w:numPr>
          <w:ilvl w:val="0"/>
          <w:numId w:val="1"/>
        </w:numPr>
        <w:rPr>
          <w:b/>
        </w:rPr>
      </w:pPr>
      <w:r w:rsidRPr="001D3662">
        <w:rPr>
          <w:b/>
        </w:rPr>
        <w:t>Cele konkursu:</w:t>
      </w:r>
    </w:p>
    <w:p w:rsidR="008705C3" w:rsidRDefault="008705C3" w:rsidP="008705C3">
      <w:r>
        <w:t xml:space="preserve">Ideą przewodnią konkursu jest chęć krzewienia </w:t>
      </w:r>
      <w:r w:rsidR="000E2A1C">
        <w:t>kultury polskiej oraz sztuki żywego słowa, upowszechnianie poezji na</w:t>
      </w:r>
      <w:r w:rsidR="001D3662">
        <w:t>szego Wieszcza N</w:t>
      </w:r>
      <w:r w:rsidR="000E2A1C">
        <w:t xml:space="preserve">arodowego - Adama Mickiewicza </w:t>
      </w:r>
      <w:r w:rsidR="001D3662">
        <w:t xml:space="preserve">                            </w:t>
      </w:r>
      <w:r w:rsidR="000E2A1C">
        <w:t>oraz integracja środowiska młodzieżowego Powiatu Gostyńskiego.</w:t>
      </w:r>
    </w:p>
    <w:p w:rsidR="000E2A1C" w:rsidRDefault="000E2A1C" w:rsidP="008705C3"/>
    <w:p w:rsidR="000E2A1C" w:rsidRPr="001D3662" w:rsidRDefault="000E2A1C" w:rsidP="000E2A1C">
      <w:pPr>
        <w:numPr>
          <w:ilvl w:val="0"/>
          <w:numId w:val="1"/>
        </w:numPr>
        <w:rPr>
          <w:b/>
        </w:rPr>
      </w:pPr>
      <w:r w:rsidRPr="001D3662">
        <w:rPr>
          <w:b/>
        </w:rPr>
        <w:t>Warunki uczestnictwa:</w:t>
      </w:r>
    </w:p>
    <w:p w:rsidR="000E2A1C" w:rsidRDefault="000E2A1C" w:rsidP="000E2A1C">
      <w:r>
        <w:t>Konkurs obejmuje uczniów szkół podstawowych i gimnazjów z placówek oświatowych na terenie Powiatu Gostyńskiego. Warunkiem uczestnictwa w konkursie jest zaprezentowanie utworu autorstwa Adama Mickiewicza.</w:t>
      </w:r>
    </w:p>
    <w:p w:rsidR="000E2A1C" w:rsidRDefault="000E2A1C" w:rsidP="000E2A1C">
      <w:r>
        <w:t>Czas prezentacji nie powinien przekraczać 5 minut.</w:t>
      </w:r>
    </w:p>
    <w:p w:rsidR="000E2A1C" w:rsidRDefault="000E2A1C" w:rsidP="000E2A1C">
      <w:r>
        <w:t>Konkurs odbywa się w dwóch kategoriach:</w:t>
      </w:r>
    </w:p>
    <w:p w:rsidR="001D3662" w:rsidRDefault="001D3662" w:rsidP="000E2A1C"/>
    <w:p w:rsidR="000E2A1C" w:rsidRDefault="000E2A1C" w:rsidP="000E2A1C">
      <w:r>
        <w:t>- uczniowie szkół podstawowych</w:t>
      </w:r>
    </w:p>
    <w:p w:rsidR="000E2A1C" w:rsidRDefault="000E2A1C" w:rsidP="000E2A1C">
      <w:r>
        <w:t>- uczniowie gimnazjów</w:t>
      </w:r>
    </w:p>
    <w:p w:rsidR="001D3662" w:rsidRDefault="001D3662" w:rsidP="000E2A1C"/>
    <w:p w:rsidR="000E2A1C" w:rsidRDefault="000E2A1C" w:rsidP="000E2A1C">
      <w:r>
        <w:t xml:space="preserve">W każdej kategorii zostaną przyznane nagrody dla najlepszych recytatorów (3 miejsca </w:t>
      </w:r>
      <w:r w:rsidR="001D3662">
        <w:t xml:space="preserve">                       </w:t>
      </w:r>
      <w:r>
        <w:t>+ wyróżnienia). Przyznane zostaną</w:t>
      </w:r>
      <w:r w:rsidR="00485223">
        <w:t xml:space="preserve"> również: Nagroda Publiczności i Grand Prix </w:t>
      </w:r>
      <w:r w:rsidR="001D3662">
        <w:t>K</w:t>
      </w:r>
      <w:r w:rsidR="00485223">
        <w:t>onkursu.</w:t>
      </w:r>
    </w:p>
    <w:p w:rsidR="001D3662" w:rsidRDefault="001D3662" w:rsidP="000E2A1C"/>
    <w:p w:rsidR="00485223" w:rsidRPr="001D3662" w:rsidRDefault="00485223" w:rsidP="001D3662">
      <w:pPr>
        <w:ind w:firstLine="360"/>
        <w:rPr>
          <w:b/>
        </w:rPr>
      </w:pPr>
      <w:r w:rsidRPr="001D3662">
        <w:rPr>
          <w:b/>
        </w:rPr>
        <w:t>3. Przebieg konkursu:</w:t>
      </w:r>
    </w:p>
    <w:p w:rsidR="00485223" w:rsidRDefault="00485223" w:rsidP="000E2A1C">
      <w:r>
        <w:t>Konkurs składa się z dwóch etapów:</w:t>
      </w:r>
    </w:p>
    <w:p w:rsidR="00485223" w:rsidRDefault="00485223" w:rsidP="000E2A1C">
      <w:r>
        <w:t>- etap eliminacyjny</w:t>
      </w:r>
    </w:p>
    <w:p w:rsidR="00485223" w:rsidRDefault="00485223" w:rsidP="000E2A1C">
      <w:r>
        <w:t>Eliminacje zostają przeprowadzone na poziomi</w:t>
      </w:r>
      <w:r w:rsidR="001D3662">
        <w:t>e szkół, które wyłaniają jednego</w:t>
      </w:r>
      <w:r>
        <w:t xml:space="preserve"> przedstawiciela do etapu finałowego.</w:t>
      </w:r>
    </w:p>
    <w:p w:rsidR="00485223" w:rsidRDefault="00485223" w:rsidP="000E2A1C">
      <w:r>
        <w:t>- etap finałowy</w:t>
      </w:r>
    </w:p>
    <w:p w:rsidR="00485223" w:rsidRDefault="00485223" w:rsidP="000E2A1C">
      <w:r>
        <w:t>W etapie finałowym wezmą udział finaliści etapów szkolnych.</w:t>
      </w:r>
    </w:p>
    <w:p w:rsidR="001D3662" w:rsidRDefault="001D3662" w:rsidP="000E2A1C"/>
    <w:p w:rsidR="00485223" w:rsidRPr="001D3662" w:rsidRDefault="00485223" w:rsidP="001D3662">
      <w:pPr>
        <w:ind w:firstLine="360"/>
        <w:rPr>
          <w:b/>
        </w:rPr>
      </w:pPr>
      <w:r w:rsidRPr="001D3662">
        <w:rPr>
          <w:b/>
        </w:rPr>
        <w:t>4. Zgłoszenie finalisty:</w:t>
      </w:r>
    </w:p>
    <w:p w:rsidR="00485223" w:rsidRDefault="00485223" w:rsidP="000E2A1C">
      <w:r>
        <w:t>- drogą pocztową: pr</w:t>
      </w:r>
      <w:r w:rsidR="00202AF2">
        <w:t xml:space="preserve">osimy o przesłanie do dnia 07 lutego 2019 r. </w:t>
      </w:r>
      <w:r>
        <w:t xml:space="preserve">wypełnionej </w:t>
      </w:r>
      <w:r w:rsidR="00202AF2">
        <w:br/>
      </w:r>
      <w:r>
        <w:t>i opieczętowanej karty finalisty na adres – Szkoła Podstawowa im. Adama</w:t>
      </w:r>
      <w:r w:rsidR="00202AF2">
        <w:t xml:space="preserve"> Mickiewicza, </w:t>
      </w:r>
      <w:r w:rsidR="00202AF2">
        <w:br/>
        <w:t>63-860 Pogorzela,</w:t>
      </w:r>
      <w:r w:rsidR="001D3662">
        <w:t xml:space="preserve"> </w:t>
      </w:r>
      <w:r w:rsidR="00202AF2">
        <w:t>ul. Parkowa 7 (obowiązuje data stempla pocztowego).</w:t>
      </w:r>
    </w:p>
    <w:p w:rsidR="001D3662" w:rsidRDefault="00202AF2" w:rsidP="000E2A1C">
      <w:r>
        <w:lastRenderedPageBreak/>
        <w:t xml:space="preserve">-drogą elektroniczną – do dnia 07 lutego 2019 r. na adres: </w:t>
      </w:r>
      <w:hyperlink r:id="rId7" w:history="1">
        <w:r w:rsidRPr="004474C0">
          <w:rPr>
            <w:rStyle w:val="Hipercze"/>
          </w:rPr>
          <w:t>pogorzela2@wp.pl</w:t>
        </w:r>
      </w:hyperlink>
      <w:r>
        <w:t xml:space="preserve"> (strona szkoły: </w:t>
      </w:r>
      <w:hyperlink r:id="rId8" w:history="1">
        <w:r w:rsidRPr="004474C0">
          <w:rPr>
            <w:rStyle w:val="Hipercze"/>
          </w:rPr>
          <w:t>http://sppogorzela.pl/</w:t>
        </w:r>
      </w:hyperlink>
      <w:r>
        <w:t xml:space="preserve"> zakładka konkursy)</w:t>
      </w:r>
    </w:p>
    <w:p w:rsidR="00E720B8" w:rsidRDefault="00E720B8" w:rsidP="000E2A1C"/>
    <w:p w:rsidR="00485223" w:rsidRPr="001D3662" w:rsidRDefault="00485223" w:rsidP="001D3662">
      <w:pPr>
        <w:ind w:firstLine="360"/>
        <w:rPr>
          <w:b/>
        </w:rPr>
      </w:pPr>
      <w:r w:rsidRPr="001D3662">
        <w:rPr>
          <w:b/>
        </w:rPr>
        <w:t>5. Informacje dodatkowe</w:t>
      </w:r>
    </w:p>
    <w:p w:rsidR="00485223" w:rsidRDefault="00485223" w:rsidP="000E2A1C">
      <w:r>
        <w:t>Organizatorzy nie zapewniają środków transportu oraz nie zwracają kosztów podróży.</w:t>
      </w:r>
    </w:p>
    <w:p w:rsidR="00485223" w:rsidRDefault="00485223" w:rsidP="000E2A1C">
      <w:r>
        <w:t xml:space="preserve">Dla opiekunów zostaną przygotowane podziękowania. </w:t>
      </w:r>
    </w:p>
    <w:p w:rsidR="00485223" w:rsidRDefault="00485223" w:rsidP="000E2A1C">
      <w:r>
        <w:t>I</w:t>
      </w:r>
      <w:r w:rsidR="001D3662">
        <w:t>nformacji szczegółowych</w:t>
      </w:r>
      <w:r>
        <w:t xml:space="preserve"> na temat Konkursu udziela od poniedziałku do piątku sekretariat szkoły – tel.65 5734 900.</w:t>
      </w:r>
    </w:p>
    <w:sectPr w:rsidR="0048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1652D"/>
    <w:multiLevelType w:val="hybridMultilevel"/>
    <w:tmpl w:val="39AE12D0"/>
    <w:lvl w:ilvl="0" w:tplc="59F8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C3"/>
    <w:rsid w:val="000E2A1C"/>
    <w:rsid w:val="001D3662"/>
    <w:rsid w:val="00202AF2"/>
    <w:rsid w:val="00485223"/>
    <w:rsid w:val="00500470"/>
    <w:rsid w:val="007546B4"/>
    <w:rsid w:val="008705C3"/>
    <w:rsid w:val="00E7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9B1A21-0742-4D80-A654-D37B3E03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202A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pogorzel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gorzela2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Szkoły Podstawowej im</vt:lpstr>
    </vt:vector>
  </TitlesOfParts>
  <Company>Ministerstwo Edukacji Narodowej i Sportu</Company>
  <LinksUpToDate>false</LinksUpToDate>
  <CharactersWithSpaces>2261</CharactersWithSpaces>
  <SharedDoc>false</SharedDoc>
  <HLinks>
    <vt:vector size="12" baseType="variant">
      <vt:variant>
        <vt:i4>6684717</vt:i4>
      </vt:variant>
      <vt:variant>
        <vt:i4>3</vt:i4>
      </vt:variant>
      <vt:variant>
        <vt:i4>0</vt:i4>
      </vt:variant>
      <vt:variant>
        <vt:i4>5</vt:i4>
      </vt:variant>
      <vt:variant>
        <vt:lpwstr>http://sppogorzela.pl/</vt:lpwstr>
      </vt:variant>
      <vt:variant>
        <vt:lpwstr/>
      </vt:variant>
      <vt:variant>
        <vt:i4>4390967</vt:i4>
      </vt:variant>
      <vt:variant>
        <vt:i4>0</vt:i4>
      </vt:variant>
      <vt:variant>
        <vt:i4>0</vt:i4>
      </vt:variant>
      <vt:variant>
        <vt:i4>5</vt:i4>
      </vt:variant>
      <vt:variant>
        <vt:lpwstr>mailto:pogorzela2@wp.pl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Szkoły Podstawowej im</dc:title>
  <dc:subject/>
  <dc:creator>klasa2a</dc:creator>
  <cp:keywords/>
  <dc:description/>
  <cp:lastModifiedBy>SAMSUNG</cp:lastModifiedBy>
  <cp:revision>2</cp:revision>
  <cp:lastPrinted>2018-12-05T05:22:00Z</cp:lastPrinted>
  <dcterms:created xsi:type="dcterms:W3CDTF">2019-01-02T19:41:00Z</dcterms:created>
  <dcterms:modified xsi:type="dcterms:W3CDTF">2019-01-02T19:41:00Z</dcterms:modified>
</cp:coreProperties>
</file>